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42DE6" w14:textId="28433B1F" w:rsidR="00CA698C" w:rsidRPr="00AC388F" w:rsidRDefault="008A5C11" w:rsidP="00CA698C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 w:rsidR="00CA698C" w:rsidRPr="00AC388F">
        <w:rPr>
          <w:rFonts w:cs="Times New Roman"/>
          <w:b/>
          <w:sz w:val="28"/>
          <w:szCs w:val="28"/>
        </w:rPr>
        <w:t xml:space="preserve">SUGAR ISLAND TOWNSHIP </w:t>
      </w:r>
    </w:p>
    <w:p w14:paraId="1C61AE38" w14:textId="1536B8C3" w:rsidR="00CA698C" w:rsidRDefault="00E012B1" w:rsidP="00CA698C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REGULAR </w:t>
      </w:r>
      <w:r w:rsidR="00CA698C" w:rsidRPr="00AC388F">
        <w:rPr>
          <w:rFonts w:cs="Times New Roman"/>
          <w:b/>
          <w:sz w:val="28"/>
          <w:szCs w:val="28"/>
        </w:rPr>
        <w:t>BOARD MEETING</w:t>
      </w:r>
    </w:p>
    <w:p w14:paraId="2DA29186" w14:textId="5F75AD82" w:rsidR="00E012B1" w:rsidRPr="00AC388F" w:rsidRDefault="00E012B1" w:rsidP="00CA698C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MINUTES</w:t>
      </w:r>
    </w:p>
    <w:p w14:paraId="4BB1FF99" w14:textId="2010B599" w:rsidR="00CA698C" w:rsidRPr="00AC388F" w:rsidRDefault="00E321AF" w:rsidP="00CA698C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January 11</w:t>
      </w:r>
      <w:r w:rsidR="00CA698C" w:rsidRPr="00AC388F">
        <w:rPr>
          <w:rFonts w:cs="Times New Roman"/>
          <w:b/>
          <w:sz w:val="28"/>
          <w:szCs w:val="28"/>
        </w:rPr>
        <w:t>, 202</w:t>
      </w:r>
      <w:r>
        <w:rPr>
          <w:rFonts w:cs="Times New Roman"/>
          <w:b/>
          <w:sz w:val="28"/>
          <w:szCs w:val="28"/>
        </w:rPr>
        <w:t>2</w:t>
      </w:r>
    </w:p>
    <w:p w14:paraId="06A771EB" w14:textId="77777777" w:rsidR="00CA698C" w:rsidRPr="00AC388F" w:rsidRDefault="00CA698C" w:rsidP="00CA698C">
      <w:pPr>
        <w:jc w:val="center"/>
        <w:rPr>
          <w:rFonts w:cs="Times New Roman"/>
          <w:b/>
          <w:sz w:val="28"/>
          <w:szCs w:val="28"/>
        </w:rPr>
      </w:pPr>
    </w:p>
    <w:p w14:paraId="60C9F5F9" w14:textId="2D22E6AD" w:rsidR="00CA698C" w:rsidRPr="00AC388F" w:rsidRDefault="00CA698C" w:rsidP="00CA698C">
      <w:pPr>
        <w:jc w:val="center"/>
        <w:rPr>
          <w:rFonts w:cs="Times New Roman"/>
          <w:b/>
          <w:sz w:val="28"/>
          <w:szCs w:val="28"/>
          <w:u w:val="single"/>
        </w:rPr>
      </w:pPr>
    </w:p>
    <w:p w14:paraId="3EEE34BD" w14:textId="77777777" w:rsidR="00CA698C" w:rsidRPr="00AC388F" w:rsidRDefault="00CA698C" w:rsidP="00CA698C">
      <w:pPr>
        <w:rPr>
          <w:rFonts w:cs="Times New Roman"/>
          <w:sz w:val="28"/>
          <w:szCs w:val="28"/>
        </w:rPr>
      </w:pPr>
    </w:p>
    <w:p w14:paraId="536A03FC" w14:textId="4F55033B" w:rsidR="00CA698C" w:rsidRPr="009F0C91" w:rsidRDefault="00E012B1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Supervisor </w:t>
      </w:r>
      <w:proofErr w:type="spellStart"/>
      <w:r>
        <w:rPr>
          <w:rFonts w:cs="Times New Roman"/>
          <w:sz w:val="28"/>
          <w:szCs w:val="28"/>
        </w:rPr>
        <w:t>Eitrem</w:t>
      </w:r>
      <w:proofErr w:type="spellEnd"/>
      <w:r w:rsidR="00E321AF">
        <w:rPr>
          <w:rFonts w:cs="Times New Roman"/>
          <w:sz w:val="28"/>
          <w:szCs w:val="28"/>
        </w:rPr>
        <w:t xml:space="preserve"> called meeting to order at 1900</w:t>
      </w:r>
      <w:r>
        <w:rPr>
          <w:rFonts w:cs="Times New Roman"/>
          <w:sz w:val="28"/>
          <w:szCs w:val="28"/>
        </w:rPr>
        <w:t>.</w:t>
      </w:r>
    </w:p>
    <w:p w14:paraId="2527C5C5" w14:textId="002EBDC9" w:rsidR="00CA698C" w:rsidRPr="00AC388F" w:rsidRDefault="00E012B1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Supervisor </w:t>
      </w:r>
      <w:proofErr w:type="spellStart"/>
      <w:r>
        <w:rPr>
          <w:rFonts w:cs="Times New Roman"/>
          <w:sz w:val="28"/>
          <w:szCs w:val="28"/>
        </w:rPr>
        <w:t>Eitrem</w:t>
      </w:r>
      <w:proofErr w:type="spellEnd"/>
      <w:r>
        <w:rPr>
          <w:rFonts w:cs="Times New Roman"/>
          <w:sz w:val="28"/>
          <w:szCs w:val="28"/>
        </w:rPr>
        <w:t xml:space="preserve"> led meeting in the </w:t>
      </w:r>
      <w:r w:rsidR="00CA698C" w:rsidRPr="00AC388F">
        <w:rPr>
          <w:rFonts w:cs="Times New Roman"/>
          <w:sz w:val="28"/>
          <w:szCs w:val="28"/>
        </w:rPr>
        <w:t xml:space="preserve">Pledge of Allegiance. </w:t>
      </w:r>
    </w:p>
    <w:p w14:paraId="01DAEDA3" w14:textId="76B5FA42" w:rsidR="00CA698C" w:rsidRPr="00AC388F" w:rsidRDefault="00E012B1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All board members present</w:t>
      </w:r>
      <w:r w:rsidR="00E321AF">
        <w:rPr>
          <w:rFonts w:cs="Times New Roman"/>
          <w:sz w:val="28"/>
          <w:szCs w:val="28"/>
        </w:rPr>
        <w:t xml:space="preserve"> and accounted for</w:t>
      </w:r>
      <w:r>
        <w:rPr>
          <w:rFonts w:cs="Times New Roman"/>
          <w:sz w:val="28"/>
          <w:szCs w:val="28"/>
        </w:rPr>
        <w:t>.</w:t>
      </w:r>
    </w:p>
    <w:p w14:paraId="46DB3C3D" w14:textId="440141A7" w:rsidR="00CA698C" w:rsidRPr="00AC388F" w:rsidRDefault="00E012B1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Changes/Additions to the Agenda: None.</w:t>
      </w:r>
    </w:p>
    <w:p w14:paraId="63A2C893" w14:textId="17D573D2" w:rsidR="00CA698C" w:rsidRPr="00AC388F" w:rsidRDefault="00E321AF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Trustee </w:t>
      </w:r>
      <w:proofErr w:type="spellStart"/>
      <w:r>
        <w:rPr>
          <w:rFonts w:cs="Times New Roman"/>
          <w:sz w:val="28"/>
          <w:szCs w:val="28"/>
        </w:rPr>
        <w:t>Repa</w:t>
      </w:r>
      <w:proofErr w:type="spellEnd"/>
      <w:r w:rsidR="0092471A">
        <w:rPr>
          <w:rFonts w:cs="Times New Roman"/>
          <w:sz w:val="28"/>
          <w:szCs w:val="28"/>
        </w:rPr>
        <w:t xml:space="preserve"> </w:t>
      </w:r>
      <w:r w:rsidR="00E012B1">
        <w:rPr>
          <w:rFonts w:cs="Times New Roman"/>
          <w:sz w:val="28"/>
          <w:szCs w:val="28"/>
        </w:rPr>
        <w:t>m</w:t>
      </w:r>
      <w:r>
        <w:rPr>
          <w:rFonts w:cs="Times New Roman"/>
          <w:sz w:val="28"/>
          <w:szCs w:val="28"/>
        </w:rPr>
        <w:t>ade motion to approve minutes from</w:t>
      </w:r>
      <w:r w:rsidR="00E012B1">
        <w:rPr>
          <w:rFonts w:cs="Times New Roman"/>
          <w:sz w:val="28"/>
          <w:szCs w:val="28"/>
        </w:rPr>
        <w:t xml:space="preserve"> the las</w:t>
      </w:r>
      <w:r w:rsidR="0092471A">
        <w:rPr>
          <w:rFonts w:cs="Times New Roman"/>
          <w:sz w:val="28"/>
          <w:szCs w:val="28"/>
        </w:rPr>
        <w:t>t m</w:t>
      </w:r>
      <w:r>
        <w:rPr>
          <w:rFonts w:cs="Times New Roman"/>
          <w:sz w:val="28"/>
          <w:szCs w:val="28"/>
        </w:rPr>
        <w:t xml:space="preserve">eeting. Seconded by Supervisor </w:t>
      </w:r>
      <w:proofErr w:type="spellStart"/>
      <w:r>
        <w:rPr>
          <w:rFonts w:cs="Times New Roman"/>
          <w:sz w:val="28"/>
          <w:szCs w:val="28"/>
        </w:rPr>
        <w:t>Eitrem</w:t>
      </w:r>
      <w:proofErr w:type="spellEnd"/>
      <w:r>
        <w:rPr>
          <w:rFonts w:cs="Times New Roman"/>
          <w:sz w:val="28"/>
          <w:szCs w:val="28"/>
        </w:rPr>
        <w:t>. Passed 5</w:t>
      </w:r>
      <w:r w:rsidR="00E012B1">
        <w:rPr>
          <w:rFonts w:cs="Times New Roman"/>
          <w:sz w:val="28"/>
          <w:szCs w:val="28"/>
        </w:rPr>
        <w:t>/0.</w:t>
      </w:r>
    </w:p>
    <w:p w14:paraId="2C7ED5F9" w14:textId="72C90BB7" w:rsidR="0092471A" w:rsidRDefault="0092471A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Correspondence.</w:t>
      </w:r>
    </w:p>
    <w:p w14:paraId="49FFC33F" w14:textId="77777777" w:rsidR="00CA698C" w:rsidRPr="00AF751B" w:rsidRDefault="00CA698C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AF751B">
        <w:rPr>
          <w:rFonts w:cs="Times New Roman"/>
          <w:sz w:val="28"/>
          <w:szCs w:val="28"/>
        </w:rPr>
        <w:t>Public Comment on Items from the Agenda.</w:t>
      </w:r>
      <w:r w:rsidR="003E7A73" w:rsidRPr="00AF751B">
        <w:rPr>
          <w:rFonts w:cs="Times New Roman"/>
          <w:sz w:val="28"/>
          <w:szCs w:val="28"/>
        </w:rPr>
        <w:t xml:space="preserve"> </w:t>
      </w:r>
    </w:p>
    <w:p w14:paraId="73F23641" w14:textId="44740FD9" w:rsidR="00CA698C" w:rsidRPr="00AC388F" w:rsidRDefault="00B94008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Treasurer’s Report for December</w:t>
      </w:r>
      <w:bookmarkStart w:id="0" w:name="_GoBack"/>
      <w:bookmarkEnd w:id="0"/>
      <w:r w:rsidR="00E321AF">
        <w:rPr>
          <w:rFonts w:cs="Times New Roman"/>
          <w:sz w:val="28"/>
          <w:szCs w:val="28"/>
        </w:rPr>
        <w:t xml:space="preserve">. Motion made by Trustee </w:t>
      </w:r>
      <w:proofErr w:type="spellStart"/>
      <w:r w:rsidR="00E321AF">
        <w:rPr>
          <w:rFonts w:cs="Times New Roman"/>
          <w:sz w:val="28"/>
          <w:szCs w:val="28"/>
        </w:rPr>
        <w:t>Repa</w:t>
      </w:r>
      <w:proofErr w:type="spellEnd"/>
      <w:r w:rsidR="00E012B1">
        <w:rPr>
          <w:rFonts w:cs="Times New Roman"/>
          <w:sz w:val="28"/>
          <w:szCs w:val="28"/>
        </w:rPr>
        <w:t xml:space="preserve"> to accept the Treasurer’s </w:t>
      </w:r>
      <w:r w:rsidR="0092471A">
        <w:rPr>
          <w:rFonts w:cs="Times New Roman"/>
          <w:sz w:val="28"/>
          <w:szCs w:val="28"/>
        </w:rPr>
        <w:t>Repor</w:t>
      </w:r>
      <w:r w:rsidR="00E321AF">
        <w:rPr>
          <w:rFonts w:cs="Times New Roman"/>
          <w:sz w:val="28"/>
          <w:szCs w:val="28"/>
        </w:rPr>
        <w:t>t. Seconded by Trustee Noble. Passed 5</w:t>
      </w:r>
      <w:r w:rsidR="00E012B1">
        <w:rPr>
          <w:rFonts w:cs="Times New Roman"/>
          <w:sz w:val="28"/>
          <w:szCs w:val="28"/>
        </w:rPr>
        <w:t>/0.</w:t>
      </w:r>
    </w:p>
    <w:p w14:paraId="2E184ACF" w14:textId="2CB58B7E" w:rsidR="00CA698C" w:rsidRPr="00AC388F" w:rsidRDefault="00CA698C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General Fund</w:t>
      </w:r>
      <w:r w:rsidR="00E321AF">
        <w:rPr>
          <w:rFonts w:cs="Times New Roman"/>
          <w:sz w:val="28"/>
          <w:szCs w:val="28"/>
        </w:rPr>
        <w:t>: 441</w:t>
      </w:r>
      <w:r w:rsidR="0092471A">
        <w:rPr>
          <w:rFonts w:cs="Times New Roman"/>
          <w:sz w:val="28"/>
          <w:szCs w:val="28"/>
        </w:rPr>
        <w:t>,</w:t>
      </w:r>
      <w:r w:rsidR="00E321AF">
        <w:rPr>
          <w:rFonts w:cs="Times New Roman"/>
          <w:sz w:val="28"/>
          <w:szCs w:val="28"/>
        </w:rPr>
        <w:t>662</w:t>
      </w:r>
      <w:r w:rsidR="0092471A">
        <w:rPr>
          <w:rFonts w:cs="Times New Roman"/>
          <w:sz w:val="28"/>
          <w:szCs w:val="28"/>
        </w:rPr>
        <w:t>.</w:t>
      </w:r>
      <w:r w:rsidR="00E321AF">
        <w:rPr>
          <w:rFonts w:cs="Times New Roman"/>
          <w:sz w:val="28"/>
          <w:szCs w:val="28"/>
        </w:rPr>
        <w:t>04</w:t>
      </w:r>
    </w:p>
    <w:p w14:paraId="74FAAFF4" w14:textId="77777777" w:rsidR="00CA698C" w:rsidRPr="00AC388F" w:rsidRDefault="00CA698C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Restricted Funds</w:t>
      </w:r>
    </w:p>
    <w:p w14:paraId="503D0BCA" w14:textId="05C616D2" w:rsidR="00CA698C" w:rsidRPr="00AC388F" w:rsidRDefault="00CA698C" w:rsidP="00CA698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Road Fund</w:t>
      </w:r>
      <w:r w:rsidR="00E321AF">
        <w:rPr>
          <w:rFonts w:cs="Times New Roman"/>
          <w:sz w:val="28"/>
          <w:szCs w:val="28"/>
        </w:rPr>
        <w:t>: 865</w:t>
      </w:r>
      <w:r w:rsidR="0092471A">
        <w:rPr>
          <w:rFonts w:cs="Times New Roman"/>
          <w:sz w:val="28"/>
          <w:szCs w:val="28"/>
        </w:rPr>
        <w:t>,</w:t>
      </w:r>
      <w:r w:rsidR="00E321AF">
        <w:rPr>
          <w:rFonts w:cs="Times New Roman"/>
          <w:sz w:val="28"/>
          <w:szCs w:val="28"/>
        </w:rPr>
        <w:t>518</w:t>
      </w:r>
      <w:r w:rsidR="0092471A">
        <w:rPr>
          <w:rFonts w:cs="Times New Roman"/>
          <w:sz w:val="28"/>
          <w:szCs w:val="28"/>
        </w:rPr>
        <w:t>.74</w:t>
      </w:r>
    </w:p>
    <w:p w14:paraId="50FA30CE" w14:textId="12ECECD5" w:rsidR="00CA698C" w:rsidRPr="00AC388F" w:rsidRDefault="00CA698C" w:rsidP="00CA698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Fire Fund</w:t>
      </w:r>
      <w:r w:rsidR="0092471A">
        <w:rPr>
          <w:rFonts w:cs="Times New Roman"/>
          <w:sz w:val="28"/>
          <w:szCs w:val="28"/>
        </w:rPr>
        <w:t xml:space="preserve">: </w:t>
      </w:r>
      <w:r w:rsidR="00E321AF">
        <w:rPr>
          <w:rFonts w:cs="Times New Roman"/>
          <w:sz w:val="28"/>
          <w:szCs w:val="28"/>
        </w:rPr>
        <w:t>113</w:t>
      </w:r>
      <w:r w:rsidR="0092471A">
        <w:rPr>
          <w:rFonts w:cs="Times New Roman"/>
          <w:sz w:val="28"/>
          <w:szCs w:val="28"/>
        </w:rPr>
        <w:t>,</w:t>
      </w:r>
      <w:r w:rsidR="00E321AF">
        <w:rPr>
          <w:rFonts w:cs="Times New Roman"/>
          <w:sz w:val="28"/>
          <w:szCs w:val="28"/>
        </w:rPr>
        <w:t>187</w:t>
      </w:r>
      <w:r w:rsidR="0092471A">
        <w:rPr>
          <w:rFonts w:cs="Times New Roman"/>
          <w:sz w:val="28"/>
          <w:szCs w:val="28"/>
        </w:rPr>
        <w:t>.78</w:t>
      </w:r>
    </w:p>
    <w:p w14:paraId="1043F184" w14:textId="7ED5567E" w:rsidR="00CA698C" w:rsidRPr="00AC388F" w:rsidRDefault="00CA698C" w:rsidP="00CA698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Ambulance Fund</w:t>
      </w:r>
      <w:r w:rsidR="00E321AF">
        <w:rPr>
          <w:rFonts w:cs="Times New Roman"/>
          <w:sz w:val="28"/>
          <w:szCs w:val="28"/>
        </w:rPr>
        <w:t>: 77</w:t>
      </w:r>
      <w:r w:rsidR="0092471A">
        <w:rPr>
          <w:rFonts w:cs="Times New Roman"/>
          <w:sz w:val="28"/>
          <w:szCs w:val="28"/>
        </w:rPr>
        <w:t>,</w:t>
      </w:r>
      <w:r w:rsidR="00E321AF">
        <w:rPr>
          <w:rFonts w:cs="Times New Roman"/>
          <w:sz w:val="28"/>
          <w:szCs w:val="28"/>
        </w:rPr>
        <w:t>055</w:t>
      </w:r>
      <w:r w:rsidR="0092471A">
        <w:rPr>
          <w:rFonts w:cs="Times New Roman"/>
          <w:sz w:val="28"/>
          <w:szCs w:val="28"/>
        </w:rPr>
        <w:t>.</w:t>
      </w:r>
      <w:r w:rsidR="00E321AF">
        <w:rPr>
          <w:rFonts w:cs="Times New Roman"/>
          <w:sz w:val="28"/>
          <w:szCs w:val="28"/>
        </w:rPr>
        <w:t>91</w:t>
      </w:r>
    </w:p>
    <w:p w14:paraId="19950D01" w14:textId="30BEA250" w:rsidR="00CA698C" w:rsidRPr="00AC388F" w:rsidRDefault="00CA698C" w:rsidP="00CA698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Liquor Fund</w:t>
      </w:r>
      <w:r w:rsidR="00E321AF">
        <w:rPr>
          <w:rFonts w:cs="Times New Roman"/>
          <w:sz w:val="28"/>
          <w:szCs w:val="28"/>
        </w:rPr>
        <w:t>: 391</w:t>
      </w:r>
      <w:r w:rsidR="0092471A">
        <w:rPr>
          <w:rFonts w:cs="Times New Roman"/>
          <w:sz w:val="28"/>
          <w:szCs w:val="28"/>
        </w:rPr>
        <w:t>.</w:t>
      </w:r>
      <w:r w:rsidR="00E321AF">
        <w:rPr>
          <w:rFonts w:cs="Times New Roman"/>
          <w:sz w:val="28"/>
          <w:szCs w:val="28"/>
        </w:rPr>
        <w:t>99</w:t>
      </w:r>
    </w:p>
    <w:p w14:paraId="06208DBF" w14:textId="23D66070" w:rsidR="00CA698C" w:rsidRPr="00AC388F" w:rsidRDefault="00CA698C" w:rsidP="00CA698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Solid Waste Fund</w:t>
      </w:r>
      <w:r w:rsidR="00E321AF">
        <w:rPr>
          <w:rFonts w:cs="Times New Roman"/>
          <w:sz w:val="28"/>
          <w:szCs w:val="28"/>
        </w:rPr>
        <w:t>: 64,553.55</w:t>
      </w:r>
    </w:p>
    <w:p w14:paraId="29EA9C93" w14:textId="71BE60B8" w:rsidR="00CA698C" w:rsidRDefault="00CA698C" w:rsidP="00CA698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Metro Fund</w:t>
      </w:r>
      <w:r w:rsidR="00E321AF">
        <w:rPr>
          <w:rFonts w:cs="Times New Roman"/>
          <w:sz w:val="28"/>
          <w:szCs w:val="28"/>
        </w:rPr>
        <w:t>: 11,671</w:t>
      </w:r>
      <w:r w:rsidR="005F4C49">
        <w:rPr>
          <w:rFonts w:cs="Times New Roman"/>
          <w:sz w:val="28"/>
          <w:szCs w:val="28"/>
        </w:rPr>
        <w:t>.</w:t>
      </w:r>
      <w:r w:rsidR="00E321AF">
        <w:rPr>
          <w:rFonts w:cs="Times New Roman"/>
          <w:sz w:val="28"/>
          <w:szCs w:val="28"/>
        </w:rPr>
        <w:t>06</w:t>
      </w:r>
    </w:p>
    <w:p w14:paraId="241FAB53" w14:textId="79C68760" w:rsidR="00E012B1" w:rsidRPr="00AC388F" w:rsidRDefault="00E321AF" w:rsidP="00CA698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Playground Donation: 1,855.49</w:t>
      </w:r>
    </w:p>
    <w:p w14:paraId="2885721E" w14:textId="6F9D8EDB" w:rsidR="00CA698C" w:rsidRPr="00AC388F" w:rsidRDefault="00CA698C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Unfinished Business.</w:t>
      </w:r>
    </w:p>
    <w:p w14:paraId="17412589" w14:textId="0F19E08D" w:rsidR="005F4C49" w:rsidRPr="005F4C49" w:rsidRDefault="00E321AF" w:rsidP="005F4C49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Discussed and considered the need for an Annual Audit Resolution. Deemed unnecessary at this time.</w:t>
      </w:r>
    </w:p>
    <w:p w14:paraId="52DBC866" w14:textId="78CBD685" w:rsidR="00FA6A88" w:rsidRDefault="00E321AF" w:rsidP="00AB3A8F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Discussed the need for updates to the policies and procedures for the Fire department. Will be worked on for next month.</w:t>
      </w:r>
    </w:p>
    <w:p w14:paraId="5C8BF7D9" w14:textId="77777777" w:rsidR="00CA698C" w:rsidRPr="00AC388F" w:rsidRDefault="00CA698C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New Business.</w:t>
      </w:r>
    </w:p>
    <w:p w14:paraId="00B0370C" w14:textId="6D34644B" w:rsidR="00CA698C" w:rsidRDefault="005F4C49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Motion made by Trustee</w:t>
      </w:r>
      <w:r w:rsidR="006A0290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Repa</w:t>
      </w:r>
      <w:proofErr w:type="spellEnd"/>
      <w:r w:rsidR="006A0290">
        <w:rPr>
          <w:rFonts w:cs="Times New Roman"/>
          <w:sz w:val="28"/>
          <w:szCs w:val="28"/>
        </w:rPr>
        <w:t xml:space="preserve"> to </w:t>
      </w:r>
      <w:r w:rsidR="00CA698C" w:rsidRPr="00AC388F">
        <w:rPr>
          <w:rFonts w:cs="Times New Roman"/>
          <w:sz w:val="28"/>
          <w:szCs w:val="28"/>
        </w:rPr>
        <w:t>Pay Bills with EFT’s and Checks#</w:t>
      </w:r>
      <w:r>
        <w:rPr>
          <w:rFonts w:cs="Times New Roman"/>
          <w:sz w:val="28"/>
          <w:szCs w:val="28"/>
        </w:rPr>
        <w:t xml:space="preserve"> 11</w:t>
      </w:r>
      <w:r w:rsidR="00E321AF">
        <w:rPr>
          <w:rFonts w:cs="Times New Roman"/>
          <w:sz w:val="28"/>
          <w:szCs w:val="28"/>
        </w:rPr>
        <w:t>728</w:t>
      </w:r>
      <w:r w:rsidR="00CA698C" w:rsidRPr="00AC388F">
        <w:rPr>
          <w:rFonts w:cs="Times New Roman"/>
          <w:sz w:val="28"/>
          <w:szCs w:val="28"/>
        </w:rPr>
        <w:t xml:space="preserve"> through #</w:t>
      </w:r>
      <w:r w:rsidR="00E321AF">
        <w:rPr>
          <w:rFonts w:cs="Times New Roman"/>
          <w:sz w:val="28"/>
          <w:szCs w:val="28"/>
        </w:rPr>
        <w:t xml:space="preserve"> 11814</w:t>
      </w:r>
      <w:r w:rsidR="00065BC2">
        <w:rPr>
          <w:rFonts w:cs="Times New Roman"/>
          <w:sz w:val="28"/>
          <w:szCs w:val="28"/>
        </w:rPr>
        <w:t>.</w:t>
      </w:r>
      <w:r w:rsidR="00CE53A7">
        <w:rPr>
          <w:rFonts w:cs="Times New Roman"/>
          <w:sz w:val="28"/>
          <w:szCs w:val="28"/>
        </w:rPr>
        <w:t xml:space="preserve"> </w:t>
      </w:r>
      <w:r w:rsidR="00E321AF">
        <w:rPr>
          <w:rFonts w:cs="Times New Roman"/>
          <w:sz w:val="28"/>
          <w:szCs w:val="28"/>
        </w:rPr>
        <w:t>Second by Trustee Noble. Passed 5</w:t>
      </w:r>
      <w:r w:rsidR="006A0290">
        <w:rPr>
          <w:rFonts w:cs="Times New Roman"/>
          <w:sz w:val="28"/>
          <w:szCs w:val="28"/>
        </w:rPr>
        <w:t>/0.</w:t>
      </w:r>
    </w:p>
    <w:p w14:paraId="5266AA7A" w14:textId="5CDD47A8" w:rsidR="005F6ACE" w:rsidRDefault="00E321AF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Discussed the one time grant from Bay Mills Indian Community to be split between Fire and EMS.</w:t>
      </w:r>
    </w:p>
    <w:p w14:paraId="4FFAA01D" w14:textId="441C3885" w:rsidR="00E321AF" w:rsidRDefault="0059012C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Motion made by Trustee Noble to accept Budget Amendment #3, Seconded by Trustee </w:t>
      </w:r>
      <w:proofErr w:type="spellStart"/>
      <w:r>
        <w:rPr>
          <w:rFonts w:cs="Times New Roman"/>
          <w:sz w:val="28"/>
          <w:szCs w:val="28"/>
        </w:rPr>
        <w:t>Repa</w:t>
      </w:r>
      <w:proofErr w:type="spellEnd"/>
      <w:r>
        <w:rPr>
          <w:rFonts w:cs="Times New Roman"/>
          <w:sz w:val="28"/>
          <w:szCs w:val="28"/>
        </w:rPr>
        <w:t xml:space="preserve">. </w:t>
      </w:r>
    </w:p>
    <w:p w14:paraId="3AF42AD6" w14:textId="1F5A24CF" w:rsidR="0059012C" w:rsidRDefault="0059012C" w:rsidP="0059012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Supervisor </w:t>
      </w:r>
      <w:proofErr w:type="spellStart"/>
      <w:r>
        <w:rPr>
          <w:rFonts w:cs="Times New Roman"/>
          <w:sz w:val="28"/>
          <w:szCs w:val="28"/>
        </w:rPr>
        <w:t>Eitrem</w:t>
      </w:r>
      <w:proofErr w:type="spellEnd"/>
      <w:r>
        <w:rPr>
          <w:rFonts w:cs="Times New Roman"/>
          <w:sz w:val="28"/>
          <w:szCs w:val="28"/>
        </w:rPr>
        <w:t xml:space="preserve">    Yes</w:t>
      </w:r>
    </w:p>
    <w:p w14:paraId="3067F621" w14:textId="4E7F791C" w:rsidR="0059012C" w:rsidRDefault="0059012C" w:rsidP="0059012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Clerk </w:t>
      </w:r>
      <w:proofErr w:type="spellStart"/>
      <w:r>
        <w:rPr>
          <w:rFonts w:cs="Times New Roman"/>
          <w:sz w:val="28"/>
          <w:szCs w:val="28"/>
        </w:rPr>
        <w:t>Behm</w:t>
      </w:r>
      <w:proofErr w:type="spellEnd"/>
      <w:r>
        <w:rPr>
          <w:rFonts w:cs="Times New Roman"/>
          <w:sz w:val="28"/>
          <w:szCs w:val="28"/>
        </w:rPr>
        <w:t xml:space="preserve">                Yes</w:t>
      </w:r>
    </w:p>
    <w:p w14:paraId="740DBFAE" w14:textId="5B84FBB0" w:rsidR="0059012C" w:rsidRDefault="0059012C" w:rsidP="0059012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Treasurer Brown       Yes</w:t>
      </w:r>
    </w:p>
    <w:p w14:paraId="69256AF4" w14:textId="7E609E87" w:rsidR="0059012C" w:rsidRDefault="0059012C" w:rsidP="0059012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Trustee Noble            Yes</w:t>
      </w:r>
    </w:p>
    <w:p w14:paraId="2242F93F" w14:textId="0C999D66" w:rsidR="0059012C" w:rsidRDefault="0059012C" w:rsidP="0059012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Trustee </w:t>
      </w:r>
      <w:proofErr w:type="spellStart"/>
      <w:r>
        <w:rPr>
          <w:rFonts w:cs="Times New Roman"/>
          <w:sz w:val="28"/>
          <w:szCs w:val="28"/>
        </w:rPr>
        <w:t>Repa</w:t>
      </w:r>
      <w:proofErr w:type="spellEnd"/>
      <w:r>
        <w:rPr>
          <w:rFonts w:cs="Times New Roman"/>
          <w:sz w:val="28"/>
          <w:szCs w:val="28"/>
        </w:rPr>
        <w:t xml:space="preserve">              Yes</w:t>
      </w:r>
    </w:p>
    <w:p w14:paraId="0F526063" w14:textId="5389A3B0" w:rsidR="0059012C" w:rsidRPr="0059012C" w:rsidRDefault="0059012C" w:rsidP="0059012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Resolution passed 5/0.</w:t>
      </w:r>
    </w:p>
    <w:p w14:paraId="6B221EA3" w14:textId="77777777" w:rsidR="0059012C" w:rsidRDefault="0059012C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Discussed and considered wages for FY 2022-2023.</w:t>
      </w:r>
    </w:p>
    <w:p w14:paraId="37FCDC02" w14:textId="685A805C" w:rsidR="005F6ACE" w:rsidRDefault="0059012C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Discussed Board Member Functions for FY 2022-2023.</w:t>
      </w:r>
    </w:p>
    <w:p w14:paraId="01EFD211" w14:textId="63655AC9" w:rsidR="0059012C" w:rsidRDefault="0059012C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Discussed the need for an Employee Handbook.</w:t>
      </w:r>
    </w:p>
    <w:p w14:paraId="591A5CC2" w14:textId="12223486" w:rsidR="0059012C" w:rsidRDefault="0059012C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Motion made by Supervisor </w:t>
      </w:r>
      <w:proofErr w:type="spellStart"/>
      <w:r>
        <w:rPr>
          <w:rFonts w:cs="Times New Roman"/>
          <w:sz w:val="28"/>
          <w:szCs w:val="28"/>
        </w:rPr>
        <w:t>Eitrem</w:t>
      </w:r>
      <w:proofErr w:type="spellEnd"/>
      <w:r>
        <w:rPr>
          <w:rFonts w:cs="Times New Roman"/>
          <w:sz w:val="28"/>
          <w:szCs w:val="28"/>
        </w:rPr>
        <w:t xml:space="preserve"> to accept the Toler Land Split Resolution, Seconded by Treasurer Brown.</w:t>
      </w:r>
    </w:p>
    <w:p w14:paraId="4545ABEE" w14:textId="239B7DDE" w:rsidR="0059012C" w:rsidRDefault="0059012C" w:rsidP="0059012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Supervisor </w:t>
      </w:r>
      <w:proofErr w:type="spellStart"/>
      <w:r>
        <w:rPr>
          <w:rFonts w:cs="Times New Roman"/>
          <w:sz w:val="28"/>
          <w:szCs w:val="28"/>
        </w:rPr>
        <w:t>Eitrem</w:t>
      </w:r>
      <w:proofErr w:type="spellEnd"/>
      <w:r>
        <w:rPr>
          <w:rFonts w:cs="Times New Roman"/>
          <w:sz w:val="28"/>
          <w:szCs w:val="28"/>
        </w:rPr>
        <w:t xml:space="preserve">         Aye</w:t>
      </w:r>
    </w:p>
    <w:p w14:paraId="6B0B17C3" w14:textId="41D78639" w:rsidR="0059012C" w:rsidRDefault="0059012C" w:rsidP="0059012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Clerk </w:t>
      </w:r>
      <w:proofErr w:type="spellStart"/>
      <w:r>
        <w:rPr>
          <w:rFonts w:cs="Times New Roman"/>
          <w:sz w:val="28"/>
          <w:szCs w:val="28"/>
        </w:rPr>
        <w:t>Behm</w:t>
      </w:r>
      <w:proofErr w:type="spellEnd"/>
      <w:r>
        <w:rPr>
          <w:rFonts w:cs="Times New Roman"/>
          <w:sz w:val="28"/>
          <w:szCs w:val="28"/>
        </w:rPr>
        <w:tab/>
        <w:t xml:space="preserve">           </w:t>
      </w:r>
      <w:r>
        <w:rPr>
          <w:rFonts w:cs="Times New Roman"/>
          <w:sz w:val="28"/>
          <w:szCs w:val="28"/>
        </w:rPr>
        <w:tab/>
        <w:t xml:space="preserve">       Aye</w:t>
      </w:r>
    </w:p>
    <w:p w14:paraId="346C8282" w14:textId="74A41447" w:rsidR="0059012C" w:rsidRDefault="0059012C" w:rsidP="0059012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Treasurer Brown           Aye</w:t>
      </w:r>
    </w:p>
    <w:p w14:paraId="3EEF1276" w14:textId="43A17BD2" w:rsidR="0059012C" w:rsidRDefault="0059012C" w:rsidP="0059012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Trustee </w:t>
      </w:r>
      <w:proofErr w:type="spellStart"/>
      <w:r>
        <w:rPr>
          <w:rFonts w:cs="Times New Roman"/>
          <w:sz w:val="28"/>
          <w:szCs w:val="28"/>
        </w:rPr>
        <w:t>Repa</w:t>
      </w:r>
      <w:proofErr w:type="spellEnd"/>
      <w:r>
        <w:rPr>
          <w:rFonts w:cs="Times New Roman"/>
          <w:sz w:val="28"/>
          <w:szCs w:val="28"/>
        </w:rPr>
        <w:t xml:space="preserve">                  Aye</w:t>
      </w:r>
    </w:p>
    <w:p w14:paraId="726C6667" w14:textId="74101672" w:rsidR="0059012C" w:rsidRDefault="0059012C" w:rsidP="0059012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Trustee Noble                Aye</w:t>
      </w:r>
    </w:p>
    <w:p w14:paraId="32B8BBF9" w14:textId="5665CDB3" w:rsidR="0059012C" w:rsidRDefault="0059012C" w:rsidP="0059012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Resolution passed 5/0.</w:t>
      </w:r>
    </w:p>
    <w:p w14:paraId="334AF6F2" w14:textId="77777777" w:rsidR="00CA698C" w:rsidRPr="00AC388F" w:rsidRDefault="00714027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Department/</w:t>
      </w:r>
      <w:r w:rsidR="00CA698C" w:rsidRPr="00AC388F">
        <w:rPr>
          <w:rFonts w:cs="Times New Roman"/>
          <w:sz w:val="28"/>
          <w:szCs w:val="28"/>
        </w:rPr>
        <w:t>Committee Reports.</w:t>
      </w:r>
    </w:p>
    <w:p w14:paraId="5DF065F3" w14:textId="0C0ECD48" w:rsidR="00CA698C" w:rsidRPr="00AC388F" w:rsidRDefault="00CA698C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Ambulance Report</w:t>
      </w:r>
      <w:r w:rsidR="006A0290">
        <w:rPr>
          <w:rFonts w:cs="Times New Roman"/>
          <w:sz w:val="28"/>
          <w:szCs w:val="28"/>
        </w:rPr>
        <w:t>:</w:t>
      </w:r>
      <w:r w:rsidR="0059012C">
        <w:rPr>
          <w:rFonts w:cs="Times New Roman"/>
          <w:sz w:val="28"/>
          <w:szCs w:val="28"/>
        </w:rPr>
        <w:t xml:space="preserve"> 10 Runs for Dec</w:t>
      </w:r>
      <w:r w:rsidR="005F6ACE">
        <w:rPr>
          <w:rFonts w:cs="Times New Roman"/>
          <w:sz w:val="28"/>
          <w:szCs w:val="28"/>
        </w:rPr>
        <w:t>ember</w:t>
      </w:r>
      <w:r w:rsidR="006A0290">
        <w:rPr>
          <w:rFonts w:cs="Times New Roman"/>
          <w:sz w:val="28"/>
          <w:szCs w:val="28"/>
        </w:rPr>
        <w:t xml:space="preserve">. </w:t>
      </w:r>
      <w:r w:rsidR="0059012C">
        <w:rPr>
          <w:rFonts w:cs="Times New Roman"/>
          <w:sz w:val="28"/>
          <w:szCs w:val="28"/>
        </w:rPr>
        <w:t>72 Runs total for 2021</w:t>
      </w:r>
    </w:p>
    <w:p w14:paraId="6A83F26B" w14:textId="3AF4ABAB" w:rsidR="00CA698C" w:rsidRPr="00AC388F" w:rsidRDefault="00CA698C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Fire Report</w:t>
      </w:r>
      <w:r w:rsidR="006A0290">
        <w:rPr>
          <w:rFonts w:cs="Times New Roman"/>
          <w:sz w:val="28"/>
          <w:szCs w:val="28"/>
        </w:rPr>
        <w:t xml:space="preserve">: </w:t>
      </w:r>
      <w:r w:rsidR="0059012C">
        <w:rPr>
          <w:rFonts w:cs="Times New Roman"/>
          <w:sz w:val="28"/>
          <w:szCs w:val="28"/>
        </w:rPr>
        <w:t>7</w:t>
      </w:r>
      <w:r w:rsidR="005F6ACE">
        <w:rPr>
          <w:rFonts w:cs="Times New Roman"/>
          <w:sz w:val="28"/>
          <w:szCs w:val="28"/>
        </w:rPr>
        <w:t xml:space="preserve"> run</w:t>
      </w:r>
      <w:r w:rsidR="0059012C">
        <w:rPr>
          <w:rFonts w:cs="Times New Roman"/>
          <w:sz w:val="28"/>
          <w:szCs w:val="28"/>
        </w:rPr>
        <w:t>s for Dec</w:t>
      </w:r>
      <w:r w:rsidR="005F6ACE">
        <w:rPr>
          <w:rFonts w:cs="Times New Roman"/>
          <w:sz w:val="28"/>
          <w:szCs w:val="28"/>
        </w:rPr>
        <w:t>ember</w:t>
      </w:r>
      <w:r w:rsidR="0059012C">
        <w:rPr>
          <w:rFonts w:cs="Times New Roman"/>
          <w:sz w:val="28"/>
          <w:szCs w:val="28"/>
        </w:rPr>
        <w:t xml:space="preserve">. 22 Runs total for 2021. Motion made by Supervisor </w:t>
      </w:r>
      <w:proofErr w:type="spellStart"/>
      <w:r w:rsidR="0059012C">
        <w:rPr>
          <w:rFonts w:cs="Times New Roman"/>
          <w:sz w:val="28"/>
          <w:szCs w:val="28"/>
        </w:rPr>
        <w:t>Eitrem</w:t>
      </w:r>
      <w:proofErr w:type="spellEnd"/>
      <w:r w:rsidR="0059012C">
        <w:rPr>
          <w:rFonts w:cs="Times New Roman"/>
          <w:sz w:val="28"/>
          <w:szCs w:val="28"/>
        </w:rPr>
        <w:t xml:space="preserve"> to approve the yearly 300 dollar subscription for the new </w:t>
      </w:r>
      <w:proofErr w:type="spellStart"/>
      <w:r w:rsidR="0059012C">
        <w:rPr>
          <w:rFonts w:cs="Times New Roman"/>
          <w:sz w:val="28"/>
          <w:szCs w:val="28"/>
        </w:rPr>
        <w:t>IamResponding</w:t>
      </w:r>
      <w:proofErr w:type="spellEnd"/>
      <w:r w:rsidR="0059012C">
        <w:rPr>
          <w:rFonts w:cs="Times New Roman"/>
          <w:sz w:val="28"/>
          <w:szCs w:val="28"/>
        </w:rPr>
        <w:t xml:space="preserve"> app for the township first responders. Seconded by Clerk </w:t>
      </w:r>
      <w:proofErr w:type="spellStart"/>
      <w:r w:rsidR="0059012C">
        <w:rPr>
          <w:rFonts w:cs="Times New Roman"/>
          <w:sz w:val="28"/>
          <w:szCs w:val="28"/>
        </w:rPr>
        <w:t>Behm</w:t>
      </w:r>
      <w:proofErr w:type="spellEnd"/>
      <w:r w:rsidR="0059012C">
        <w:rPr>
          <w:rFonts w:cs="Times New Roman"/>
          <w:sz w:val="28"/>
          <w:szCs w:val="28"/>
        </w:rPr>
        <w:t>, Passed 5/0</w:t>
      </w:r>
    </w:p>
    <w:p w14:paraId="62F7D639" w14:textId="13B032C5" w:rsidR="006C643B" w:rsidRDefault="00CA698C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 w:rsidRPr="006C643B">
        <w:rPr>
          <w:rFonts w:cs="Times New Roman"/>
          <w:sz w:val="28"/>
          <w:szCs w:val="28"/>
        </w:rPr>
        <w:t>Planning Commission</w:t>
      </w:r>
      <w:r w:rsidR="005F6ACE">
        <w:rPr>
          <w:rFonts w:cs="Times New Roman"/>
          <w:sz w:val="28"/>
          <w:szCs w:val="28"/>
        </w:rPr>
        <w:t xml:space="preserve">: </w:t>
      </w:r>
      <w:r w:rsidR="0059012C">
        <w:rPr>
          <w:rFonts w:cs="Times New Roman"/>
          <w:sz w:val="28"/>
          <w:szCs w:val="28"/>
        </w:rPr>
        <w:t>None</w:t>
      </w:r>
    </w:p>
    <w:p w14:paraId="58E2435D" w14:textId="475CAC47" w:rsidR="00CA698C" w:rsidRPr="006C643B" w:rsidRDefault="00CA698C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 w:rsidRPr="006C643B">
        <w:rPr>
          <w:rFonts w:cs="Times New Roman"/>
          <w:sz w:val="28"/>
          <w:szCs w:val="28"/>
        </w:rPr>
        <w:t>Zoning Board of Appeals</w:t>
      </w:r>
      <w:r w:rsidR="006A0290">
        <w:rPr>
          <w:rFonts w:cs="Times New Roman"/>
          <w:sz w:val="28"/>
          <w:szCs w:val="28"/>
        </w:rPr>
        <w:t xml:space="preserve">: </w:t>
      </w:r>
      <w:r w:rsidR="0059012C">
        <w:rPr>
          <w:rFonts w:cs="Times New Roman"/>
          <w:sz w:val="28"/>
          <w:szCs w:val="28"/>
        </w:rPr>
        <w:t>None</w:t>
      </w:r>
    </w:p>
    <w:p w14:paraId="7B3F2DE2" w14:textId="57AB3603" w:rsidR="00E920DE" w:rsidRPr="00AC388F" w:rsidRDefault="00CA698C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Board of Review</w:t>
      </w:r>
      <w:r w:rsidR="006A0290">
        <w:rPr>
          <w:rFonts w:cs="Times New Roman"/>
          <w:sz w:val="28"/>
          <w:szCs w:val="28"/>
        </w:rPr>
        <w:t xml:space="preserve">: </w:t>
      </w:r>
      <w:r w:rsidR="0059012C">
        <w:rPr>
          <w:rFonts w:cs="Times New Roman"/>
          <w:sz w:val="28"/>
          <w:szCs w:val="28"/>
        </w:rPr>
        <w:t>Motion made by Treasurer Brown to accept Holly Hutchinson for the vacant Board of Review position.</w:t>
      </w:r>
      <w:r w:rsidR="00920A66">
        <w:rPr>
          <w:rFonts w:cs="Times New Roman"/>
          <w:sz w:val="28"/>
          <w:szCs w:val="28"/>
        </w:rPr>
        <w:t xml:space="preserve"> Seconded by Trustee </w:t>
      </w:r>
      <w:proofErr w:type="spellStart"/>
      <w:r w:rsidR="00920A66">
        <w:rPr>
          <w:rFonts w:cs="Times New Roman"/>
          <w:sz w:val="28"/>
          <w:szCs w:val="28"/>
        </w:rPr>
        <w:t>Repa</w:t>
      </w:r>
      <w:proofErr w:type="spellEnd"/>
      <w:r w:rsidR="00920A66">
        <w:rPr>
          <w:rFonts w:cs="Times New Roman"/>
          <w:sz w:val="28"/>
          <w:szCs w:val="28"/>
        </w:rPr>
        <w:t>. Passed 5/0</w:t>
      </w:r>
    </w:p>
    <w:p w14:paraId="609F754B" w14:textId="77777777" w:rsidR="002C4393" w:rsidRPr="00AB3A8F" w:rsidRDefault="002C4393" w:rsidP="002C4393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AB3A8F">
        <w:rPr>
          <w:rFonts w:cs="Times New Roman"/>
          <w:sz w:val="28"/>
          <w:szCs w:val="28"/>
        </w:rPr>
        <w:t>Public Comment on any Issue.</w:t>
      </w:r>
    </w:p>
    <w:p w14:paraId="09087404" w14:textId="77777777" w:rsidR="00AB3A8F" w:rsidRDefault="00CA698C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AB3A8F">
        <w:rPr>
          <w:rFonts w:cs="Times New Roman"/>
          <w:sz w:val="28"/>
          <w:szCs w:val="28"/>
        </w:rPr>
        <w:t>Board Member Reports.</w:t>
      </w:r>
    </w:p>
    <w:p w14:paraId="0C79A3AE" w14:textId="77777777" w:rsidR="00CA698C" w:rsidRPr="00AC388F" w:rsidRDefault="00CA698C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Announcements.</w:t>
      </w:r>
    </w:p>
    <w:p w14:paraId="3188FB84" w14:textId="77777777" w:rsidR="00CA698C" w:rsidRPr="00AC388F" w:rsidRDefault="00CA698C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Watch for Announcements in the Sugar Island Quacker</w:t>
      </w:r>
    </w:p>
    <w:p w14:paraId="6F25BE5B" w14:textId="53E0ADBC" w:rsidR="00CA698C" w:rsidRDefault="00CA698C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Watch for Announcements on “</w:t>
      </w:r>
      <w:r w:rsidR="0059012C">
        <w:rPr>
          <w:rFonts w:cs="Times New Roman"/>
          <w:sz w:val="28"/>
          <w:szCs w:val="28"/>
        </w:rPr>
        <w:t>Sugar Island Township</w:t>
      </w:r>
      <w:r w:rsidRPr="00AC388F">
        <w:rPr>
          <w:rFonts w:cs="Times New Roman"/>
          <w:sz w:val="28"/>
          <w:szCs w:val="28"/>
        </w:rPr>
        <w:t>” Facebook site</w:t>
      </w:r>
    </w:p>
    <w:p w14:paraId="4C769A28" w14:textId="5F4588BD" w:rsidR="004A1ECB" w:rsidRPr="000C59C1" w:rsidRDefault="00CA698C" w:rsidP="000C59C1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 w:rsidRPr="000C59C1">
        <w:rPr>
          <w:rFonts w:cs="Times New Roman"/>
          <w:sz w:val="28"/>
          <w:szCs w:val="28"/>
        </w:rPr>
        <w:t xml:space="preserve">Watch for Announcements on the </w:t>
      </w:r>
      <w:r w:rsidR="006A0290">
        <w:rPr>
          <w:rFonts w:cs="Times New Roman"/>
          <w:sz w:val="28"/>
          <w:szCs w:val="28"/>
        </w:rPr>
        <w:t xml:space="preserve">New </w:t>
      </w:r>
      <w:r w:rsidRPr="000C59C1">
        <w:rPr>
          <w:rFonts w:cs="Times New Roman"/>
          <w:sz w:val="28"/>
          <w:szCs w:val="28"/>
        </w:rPr>
        <w:t>Sugar Island Township Website</w:t>
      </w:r>
      <w:r w:rsidR="006A0290">
        <w:rPr>
          <w:rFonts w:cs="Times New Roman"/>
          <w:sz w:val="28"/>
          <w:szCs w:val="28"/>
        </w:rPr>
        <w:t>. www.sugarislandtownship.org</w:t>
      </w:r>
    </w:p>
    <w:p w14:paraId="7D04D5AE" w14:textId="5B4E1CE7" w:rsidR="00CA698C" w:rsidRPr="00AC388F" w:rsidRDefault="006A0290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Motion made by Clerk </w:t>
      </w:r>
      <w:proofErr w:type="spellStart"/>
      <w:r>
        <w:rPr>
          <w:rFonts w:cs="Times New Roman"/>
          <w:sz w:val="28"/>
          <w:szCs w:val="28"/>
        </w:rPr>
        <w:t>Behm</w:t>
      </w:r>
      <w:proofErr w:type="spellEnd"/>
      <w:r>
        <w:rPr>
          <w:rFonts w:cs="Times New Roman"/>
          <w:sz w:val="28"/>
          <w:szCs w:val="28"/>
        </w:rPr>
        <w:t xml:space="preserve"> to</w:t>
      </w:r>
      <w:r w:rsidR="005F6ACE">
        <w:rPr>
          <w:rFonts w:cs="Times New Roman"/>
          <w:sz w:val="28"/>
          <w:szCs w:val="28"/>
        </w:rPr>
        <w:t xml:space="preserve"> ad</w:t>
      </w:r>
      <w:r w:rsidR="0059012C">
        <w:rPr>
          <w:rFonts w:cs="Times New Roman"/>
          <w:sz w:val="28"/>
          <w:szCs w:val="28"/>
        </w:rPr>
        <w:t xml:space="preserve">journ. Second by Trustee </w:t>
      </w:r>
      <w:proofErr w:type="spellStart"/>
      <w:r w:rsidR="0059012C">
        <w:rPr>
          <w:rFonts w:cs="Times New Roman"/>
          <w:sz w:val="28"/>
          <w:szCs w:val="28"/>
        </w:rPr>
        <w:t>Repa</w:t>
      </w:r>
      <w:proofErr w:type="spellEnd"/>
      <w:r>
        <w:rPr>
          <w:rFonts w:cs="Times New Roman"/>
          <w:sz w:val="28"/>
          <w:szCs w:val="28"/>
        </w:rPr>
        <w:t>. Pa</w:t>
      </w:r>
      <w:r w:rsidR="0059012C">
        <w:rPr>
          <w:rFonts w:cs="Times New Roman"/>
          <w:sz w:val="28"/>
          <w:szCs w:val="28"/>
        </w:rPr>
        <w:t>ssed 5/0. Meeting adjourned 2000</w:t>
      </w:r>
      <w:r>
        <w:rPr>
          <w:rFonts w:cs="Times New Roman"/>
          <w:sz w:val="28"/>
          <w:szCs w:val="28"/>
        </w:rPr>
        <w:t>.</w:t>
      </w:r>
    </w:p>
    <w:p w14:paraId="6B690A07" w14:textId="77777777" w:rsidR="004A1ECB" w:rsidRPr="00AC388F" w:rsidRDefault="004A1ECB" w:rsidP="00CA698C">
      <w:pPr>
        <w:rPr>
          <w:rFonts w:cs="Times New Roman"/>
          <w:sz w:val="28"/>
          <w:szCs w:val="28"/>
        </w:rPr>
      </w:pPr>
    </w:p>
    <w:p w14:paraId="37B295F2" w14:textId="3B9FD9BE" w:rsidR="004A1ECB" w:rsidRDefault="006A0290" w:rsidP="00CA698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Respectfully Submitted by,</w:t>
      </w:r>
    </w:p>
    <w:p w14:paraId="7E712F6D" w14:textId="4E3EDE5B" w:rsidR="006A0290" w:rsidRDefault="006A0290" w:rsidP="00CA698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Brittany </w:t>
      </w:r>
      <w:proofErr w:type="spellStart"/>
      <w:r>
        <w:rPr>
          <w:rFonts w:cs="Times New Roman"/>
          <w:sz w:val="28"/>
          <w:szCs w:val="28"/>
        </w:rPr>
        <w:t>Behm</w:t>
      </w:r>
      <w:proofErr w:type="spellEnd"/>
    </w:p>
    <w:p w14:paraId="0F9B2749" w14:textId="7C3D1F59" w:rsidR="006A0290" w:rsidRPr="00AC388F" w:rsidRDefault="006A0290" w:rsidP="00CA698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Sugar Island Township Clerk</w:t>
      </w:r>
    </w:p>
    <w:p w14:paraId="592F31DD" w14:textId="27E8C1CC" w:rsidR="00B67A70" w:rsidRPr="0086446B" w:rsidRDefault="00B67A70">
      <w:pPr>
        <w:rPr>
          <w:rFonts w:ascii="Times New Roman" w:hAnsi="Times New Roman" w:cs="Times New Roman"/>
          <w:sz w:val="24"/>
          <w:szCs w:val="24"/>
        </w:rPr>
      </w:pPr>
    </w:p>
    <w:sectPr w:rsidR="00B67A70" w:rsidRPr="0086446B" w:rsidSect="003129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CF91E" w14:textId="77777777" w:rsidR="00FC562C" w:rsidRDefault="00FC562C" w:rsidP="00AC388F">
      <w:r>
        <w:separator/>
      </w:r>
    </w:p>
  </w:endnote>
  <w:endnote w:type="continuationSeparator" w:id="0">
    <w:p w14:paraId="59A64853" w14:textId="77777777" w:rsidR="00FC562C" w:rsidRDefault="00FC562C" w:rsidP="00AC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DB147" w14:textId="77777777" w:rsidR="00A64938" w:rsidRDefault="00A649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AB6D6" w14:textId="77777777" w:rsidR="00A64938" w:rsidRDefault="00A649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134C6" w14:textId="77777777" w:rsidR="00A64938" w:rsidRDefault="00A649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BDD92" w14:textId="77777777" w:rsidR="00FC562C" w:rsidRDefault="00FC562C" w:rsidP="00AC388F">
      <w:r>
        <w:separator/>
      </w:r>
    </w:p>
  </w:footnote>
  <w:footnote w:type="continuationSeparator" w:id="0">
    <w:p w14:paraId="72B51DC4" w14:textId="77777777" w:rsidR="00FC562C" w:rsidRDefault="00FC562C" w:rsidP="00AC3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26B6C" w14:textId="1DD64462" w:rsidR="00D12BBE" w:rsidRDefault="00FC562C">
    <w:pPr>
      <w:pStyle w:val="Header"/>
    </w:pPr>
    <w:r>
      <w:rPr>
        <w:noProof/>
      </w:rPr>
      <w:pict w14:anchorId="3172D8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13985" o:spid="_x0000_s2058" type="#_x0000_t136" style="position:absolute;margin-left:0;margin-top:0;width:479.85pt;height:179.9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  <w:r>
      <w:rPr>
        <w:noProof/>
      </w:rPr>
      <w:pict w14:anchorId="331A7C1D">
        <v:shape id="_x0000_s2051" type="#_x0000_t136" style="position:absolute;margin-left:0;margin-top:0;width:479.85pt;height:179.9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PURPOS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94C98" w14:textId="27EBBE1A" w:rsidR="005F6ACE" w:rsidRDefault="00FC562C">
    <w:pPr>
      <w:pStyle w:val="Header"/>
    </w:pPr>
    <w:r>
      <w:rPr>
        <w:noProof/>
      </w:rPr>
      <w:pict w14:anchorId="1869A5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13986" o:spid="_x0000_s2059" type="#_x0000_t136" style="position:absolute;margin-left:0;margin-top:0;width:479.85pt;height:179.9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  <w:sdt>
      <w:sdtPr>
        <w:id w:val="968752352"/>
        <w:placeholder>
          <w:docPart w:val="B20489B7F2234F359BF22E5CD7DA6962"/>
        </w:placeholder>
        <w:temporary/>
        <w:showingPlcHdr/>
        <w15:appearance w15:val="hidden"/>
      </w:sdtPr>
      <w:sdtEndPr/>
      <w:sdtContent>
        <w:r w:rsidR="005F6ACE">
          <w:t>[Type here]</w:t>
        </w:r>
      </w:sdtContent>
    </w:sdt>
  </w:p>
  <w:p w14:paraId="66FFA46D" w14:textId="57EF0AAC" w:rsidR="00AC388F" w:rsidRDefault="00FC562C">
    <w:pPr>
      <w:pStyle w:val="Header"/>
    </w:pPr>
    <w:r>
      <w:rPr>
        <w:noProof/>
      </w:rPr>
      <w:pict w14:anchorId="1A18231A">
        <v:shape id="_x0000_s2052" type="#_x0000_t136" style="position:absolute;margin-left:0;margin-top:0;width:479.85pt;height:179.9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PURPOS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81D71" w14:textId="0B51CC24" w:rsidR="00D12BBE" w:rsidRDefault="00FC562C">
    <w:pPr>
      <w:pStyle w:val="Header"/>
    </w:pPr>
    <w:r>
      <w:rPr>
        <w:noProof/>
      </w:rPr>
      <w:pict w14:anchorId="509551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13984" o:spid="_x0000_s2057" type="#_x0000_t136" style="position:absolute;margin-left:0;margin-top:0;width:479.85pt;height:179.9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94BE0"/>
    <w:multiLevelType w:val="hybridMultilevel"/>
    <w:tmpl w:val="2BBE8D70"/>
    <w:lvl w:ilvl="0" w:tplc="1BF29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8C"/>
    <w:rsid w:val="000205AC"/>
    <w:rsid w:val="000636C4"/>
    <w:rsid w:val="00065BC2"/>
    <w:rsid w:val="00084E72"/>
    <w:rsid w:val="00090188"/>
    <w:rsid w:val="000C59C1"/>
    <w:rsid w:val="00107702"/>
    <w:rsid w:val="00110E05"/>
    <w:rsid w:val="001748D0"/>
    <w:rsid w:val="0018528A"/>
    <w:rsid w:val="00210EC3"/>
    <w:rsid w:val="0024371E"/>
    <w:rsid w:val="0028001B"/>
    <w:rsid w:val="002A224D"/>
    <w:rsid w:val="002B29CF"/>
    <w:rsid w:val="002C4393"/>
    <w:rsid w:val="002C5AD4"/>
    <w:rsid w:val="00305A31"/>
    <w:rsid w:val="003129A8"/>
    <w:rsid w:val="00347256"/>
    <w:rsid w:val="003629C7"/>
    <w:rsid w:val="003B42B7"/>
    <w:rsid w:val="003E7A73"/>
    <w:rsid w:val="003F56DD"/>
    <w:rsid w:val="0042588F"/>
    <w:rsid w:val="00450CDE"/>
    <w:rsid w:val="00474168"/>
    <w:rsid w:val="00474D9C"/>
    <w:rsid w:val="004A1ECB"/>
    <w:rsid w:val="004C6277"/>
    <w:rsid w:val="005011F6"/>
    <w:rsid w:val="00504328"/>
    <w:rsid w:val="00513D9E"/>
    <w:rsid w:val="005743FD"/>
    <w:rsid w:val="0059012C"/>
    <w:rsid w:val="0059411B"/>
    <w:rsid w:val="00595015"/>
    <w:rsid w:val="005D6740"/>
    <w:rsid w:val="005E5390"/>
    <w:rsid w:val="005F4C49"/>
    <w:rsid w:val="005F6ACE"/>
    <w:rsid w:val="00607AF5"/>
    <w:rsid w:val="00612B31"/>
    <w:rsid w:val="00640187"/>
    <w:rsid w:val="00640CE1"/>
    <w:rsid w:val="006A0290"/>
    <w:rsid w:val="006B5FC7"/>
    <w:rsid w:val="006C643B"/>
    <w:rsid w:val="006E1256"/>
    <w:rsid w:val="00714027"/>
    <w:rsid w:val="00752AB7"/>
    <w:rsid w:val="00755F7F"/>
    <w:rsid w:val="007639A2"/>
    <w:rsid w:val="00787F66"/>
    <w:rsid w:val="007E67C2"/>
    <w:rsid w:val="00857649"/>
    <w:rsid w:val="0086446B"/>
    <w:rsid w:val="008A5C11"/>
    <w:rsid w:val="008B207B"/>
    <w:rsid w:val="008B6564"/>
    <w:rsid w:val="008F39A6"/>
    <w:rsid w:val="00906D39"/>
    <w:rsid w:val="00920A66"/>
    <w:rsid w:val="0092471A"/>
    <w:rsid w:val="00950709"/>
    <w:rsid w:val="00952401"/>
    <w:rsid w:val="009532B1"/>
    <w:rsid w:val="00995480"/>
    <w:rsid w:val="009F0C91"/>
    <w:rsid w:val="009F54E1"/>
    <w:rsid w:val="00A373D1"/>
    <w:rsid w:val="00A64938"/>
    <w:rsid w:val="00A759DE"/>
    <w:rsid w:val="00AA0682"/>
    <w:rsid w:val="00AB3A8F"/>
    <w:rsid w:val="00AC388F"/>
    <w:rsid w:val="00AE651A"/>
    <w:rsid w:val="00AF751B"/>
    <w:rsid w:val="00B35273"/>
    <w:rsid w:val="00B44840"/>
    <w:rsid w:val="00B67A70"/>
    <w:rsid w:val="00B71BA2"/>
    <w:rsid w:val="00B94008"/>
    <w:rsid w:val="00C0193F"/>
    <w:rsid w:val="00C144AE"/>
    <w:rsid w:val="00CA698C"/>
    <w:rsid w:val="00CC2C8D"/>
    <w:rsid w:val="00CE53A7"/>
    <w:rsid w:val="00CF295E"/>
    <w:rsid w:val="00CF345F"/>
    <w:rsid w:val="00D1216C"/>
    <w:rsid w:val="00D12BBE"/>
    <w:rsid w:val="00D15C1E"/>
    <w:rsid w:val="00D166FD"/>
    <w:rsid w:val="00D52093"/>
    <w:rsid w:val="00E012B1"/>
    <w:rsid w:val="00E06CA9"/>
    <w:rsid w:val="00E2747C"/>
    <w:rsid w:val="00E321AF"/>
    <w:rsid w:val="00E811F2"/>
    <w:rsid w:val="00E8438D"/>
    <w:rsid w:val="00E920DE"/>
    <w:rsid w:val="00EE6D2D"/>
    <w:rsid w:val="00F3280C"/>
    <w:rsid w:val="00F42437"/>
    <w:rsid w:val="00F64577"/>
    <w:rsid w:val="00F755E1"/>
    <w:rsid w:val="00F91B6C"/>
    <w:rsid w:val="00FA3C58"/>
    <w:rsid w:val="00FA6A88"/>
    <w:rsid w:val="00FC562C"/>
    <w:rsid w:val="00F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01FF69AC"/>
  <w15:docId w15:val="{C5F32B25-E52E-4A89-8AAE-CCDA29A4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9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38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88F"/>
  </w:style>
  <w:style w:type="paragraph" w:styleId="Footer">
    <w:name w:val="footer"/>
    <w:basedOn w:val="Normal"/>
    <w:link w:val="FooterChar"/>
    <w:uiPriority w:val="99"/>
    <w:unhideWhenUsed/>
    <w:rsid w:val="00AC38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88F"/>
  </w:style>
  <w:style w:type="paragraph" w:styleId="BalloonText">
    <w:name w:val="Balloon Text"/>
    <w:basedOn w:val="Normal"/>
    <w:link w:val="BalloonTextChar"/>
    <w:uiPriority w:val="99"/>
    <w:semiHidden/>
    <w:unhideWhenUsed/>
    <w:rsid w:val="00312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02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0489B7F2234F359BF22E5CD7DA6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68490-100D-47D3-AFEE-8D5EDF60A99C}"/>
      </w:docPartPr>
      <w:docPartBody>
        <w:p w:rsidR="002E776E" w:rsidRDefault="00C6173D" w:rsidP="00C6173D">
          <w:pPr>
            <w:pStyle w:val="B20489B7F2234F359BF22E5CD7DA696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3D"/>
    <w:rsid w:val="000D37A1"/>
    <w:rsid w:val="002E776E"/>
    <w:rsid w:val="0030139E"/>
    <w:rsid w:val="00456395"/>
    <w:rsid w:val="00C4233C"/>
    <w:rsid w:val="00C6173D"/>
    <w:rsid w:val="00D1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0489B7F2234F359BF22E5CD7DA6962">
    <w:name w:val="B20489B7F2234F359BF22E5CD7DA6962"/>
    <w:rsid w:val="00C617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B3A98-69A6-4CAC-B495-0A39365FC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S. Eitrem</dc:creator>
  <cp:lastModifiedBy>Lynda Garlitz</cp:lastModifiedBy>
  <cp:revision>6</cp:revision>
  <cp:lastPrinted>2022-01-13T20:43:00Z</cp:lastPrinted>
  <dcterms:created xsi:type="dcterms:W3CDTF">2022-01-13T20:36:00Z</dcterms:created>
  <dcterms:modified xsi:type="dcterms:W3CDTF">2022-03-29T22:17:00Z</dcterms:modified>
</cp:coreProperties>
</file>